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00ED" w14:textId="77777777" w:rsidR="00EE4B7D" w:rsidRPr="000035CD" w:rsidRDefault="00EE4B7D"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66DB3A7E" w14:textId="77777777" w:rsidR="00EE4B7D" w:rsidRDefault="00EE4B7D"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035FEF09"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1261D808"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4EA96161"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5309A219" w14:textId="35D504B4" w:rsidR="00EE4B7D" w:rsidRPr="000035CD" w:rsidRDefault="00EE4B7D" w:rsidP="00112D7B">
      <w:pPr>
        <w:spacing w:after="0" w:line="240" w:lineRule="auto"/>
        <w:jc w:val="center"/>
        <w:rPr>
          <w:rFonts w:ascii="Arial" w:hAnsi="Arial" w:cs="Arial"/>
          <w:b/>
          <w:bCs/>
          <w:sz w:val="20"/>
          <w:szCs w:val="20"/>
        </w:rPr>
      </w:pPr>
      <w:r w:rsidRPr="00EB5C8F">
        <w:rPr>
          <w:rFonts w:ascii="Arial" w:hAnsi="Arial" w:cs="Arial"/>
          <w:b/>
          <w:bCs/>
          <w:noProof/>
          <w:sz w:val="20"/>
          <w:szCs w:val="20"/>
        </w:rPr>
        <w:t>Licitación OPD CMD SC 0</w:t>
      </w:r>
      <w:r w:rsidR="00912FC0">
        <w:rPr>
          <w:rFonts w:ascii="Arial" w:hAnsi="Arial" w:cs="Arial"/>
          <w:b/>
          <w:bCs/>
          <w:noProof/>
          <w:sz w:val="20"/>
          <w:szCs w:val="20"/>
        </w:rPr>
        <w:t>30</w:t>
      </w:r>
      <w:r w:rsidRPr="00EB5C8F">
        <w:rPr>
          <w:rFonts w:ascii="Arial" w:hAnsi="Arial" w:cs="Arial"/>
          <w:b/>
          <w:bCs/>
          <w:noProof/>
          <w:sz w:val="20"/>
          <w:szCs w:val="20"/>
        </w:rPr>
        <w:t xml:space="preserve"> 2022</w:t>
      </w:r>
    </w:p>
    <w:p w14:paraId="339C8D72" w14:textId="23CC462C" w:rsidR="00EE4B7D" w:rsidRPr="000035CD" w:rsidRDefault="00EE4B7D" w:rsidP="00265195">
      <w:pPr>
        <w:spacing w:after="0" w:line="240" w:lineRule="auto"/>
        <w:jc w:val="center"/>
        <w:rPr>
          <w:rFonts w:ascii="Arial" w:hAnsi="Arial" w:cs="Arial"/>
          <w:b/>
          <w:bCs/>
          <w:noProof/>
          <w:sz w:val="20"/>
          <w:szCs w:val="20"/>
        </w:rPr>
      </w:pPr>
      <w:r w:rsidRPr="00EB5C8F">
        <w:rPr>
          <w:rFonts w:ascii="Arial" w:hAnsi="Arial" w:cs="Arial"/>
          <w:b/>
          <w:bCs/>
          <w:noProof/>
          <w:sz w:val="20"/>
          <w:szCs w:val="20"/>
        </w:rPr>
        <w:t>"ADQUISICIÓN DE CHALECOS DE BRIGADISTAS PARA EL CONSEJO MUNICIPAL DEL DEPORTE (COMUDE) DE TLAJOMULCO DE ZÚÑIGA, JALISCO".</w:t>
      </w:r>
      <w:r w:rsidR="00912FC0">
        <w:rPr>
          <w:rFonts w:ascii="Arial" w:hAnsi="Arial" w:cs="Arial"/>
          <w:b/>
          <w:bCs/>
          <w:noProof/>
          <w:sz w:val="20"/>
          <w:szCs w:val="20"/>
        </w:rPr>
        <w:t xml:space="preserve"> SEGUNDA VUELTA</w:t>
      </w:r>
    </w:p>
    <w:p w14:paraId="17EB2BA1" w14:textId="77777777" w:rsidR="00EE4B7D" w:rsidRPr="000035CD" w:rsidRDefault="00EE4B7D" w:rsidP="00112D7B">
      <w:pPr>
        <w:spacing w:after="0" w:line="240" w:lineRule="auto"/>
        <w:jc w:val="center"/>
        <w:rPr>
          <w:rFonts w:ascii="Arial" w:hAnsi="Arial" w:cs="Arial"/>
          <w:b/>
          <w:bCs/>
          <w:sz w:val="18"/>
          <w:szCs w:val="18"/>
        </w:rPr>
      </w:pPr>
    </w:p>
    <w:p w14:paraId="33F57177" w14:textId="77777777" w:rsidR="00EE4B7D" w:rsidRPr="000035CD" w:rsidRDefault="00EE4B7D" w:rsidP="00112D7B">
      <w:pPr>
        <w:ind w:firstLine="708"/>
        <w:jc w:val="both"/>
        <w:rPr>
          <w:rFonts w:ascii="Arial" w:hAnsi="Arial" w:cs="Arial"/>
          <w:sz w:val="19"/>
          <w:szCs w:val="19"/>
        </w:rPr>
      </w:pPr>
      <w:r w:rsidRPr="000035CD">
        <w:rPr>
          <w:rFonts w:ascii="Arial" w:hAnsi="Arial" w:cs="Arial"/>
          <w:sz w:val="19"/>
          <w:szCs w:val="19"/>
        </w:rPr>
        <w:t xml:space="preserve">El Municipio de Tlajomulco de Zúñiga, Jalisco a través de su OPD Consejo Municipal del Deporte de Tlajomulco de Zúñiga, Jalisco, ubicado en Calle Constitución </w:t>
      </w:r>
      <w:proofErr w:type="spellStart"/>
      <w:r w:rsidRPr="000035CD">
        <w:rPr>
          <w:rFonts w:ascii="Arial" w:hAnsi="Arial" w:cs="Arial"/>
          <w:sz w:val="19"/>
          <w:szCs w:val="19"/>
        </w:rPr>
        <w:t>Ote</w:t>
      </w:r>
      <w:proofErr w:type="spellEnd"/>
      <w:r w:rsidRPr="000035CD">
        <w:rPr>
          <w:rFonts w:ascii="Arial" w:hAnsi="Arial" w:cs="Arial"/>
          <w:sz w:val="19"/>
          <w:szCs w:val="19"/>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EE4B7D" w:rsidRPr="000035CD" w14:paraId="2F682E5F" w14:textId="77777777" w:rsidTr="00112D7B">
        <w:tc>
          <w:tcPr>
            <w:tcW w:w="4644" w:type="dxa"/>
            <w:vAlign w:val="center"/>
          </w:tcPr>
          <w:p w14:paraId="6A0EC1FD"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5334E5FE"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EE4B7D" w:rsidRPr="000035CD" w14:paraId="1CE7EF48" w14:textId="77777777" w:rsidTr="00112D7B">
        <w:tc>
          <w:tcPr>
            <w:tcW w:w="4644" w:type="dxa"/>
            <w:vAlign w:val="center"/>
          </w:tcPr>
          <w:p w14:paraId="4AC7B7F8"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6AE98D8B"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EE4B7D" w:rsidRPr="000035CD" w14:paraId="13318FAB" w14:textId="77777777" w:rsidTr="00112D7B">
        <w:tc>
          <w:tcPr>
            <w:tcW w:w="4644" w:type="dxa"/>
            <w:vAlign w:val="center"/>
          </w:tcPr>
          <w:p w14:paraId="08D35249"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2E0865AE"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EE4B7D" w:rsidRPr="000035CD" w14:paraId="611A52FF" w14:textId="77777777" w:rsidTr="00112D7B">
        <w:tc>
          <w:tcPr>
            <w:tcW w:w="4644" w:type="dxa"/>
            <w:vAlign w:val="center"/>
          </w:tcPr>
          <w:p w14:paraId="6F614339"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015CD314"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EE4B7D" w:rsidRPr="000035CD" w14:paraId="0A4B0647" w14:textId="77777777" w:rsidTr="00112D7B">
        <w:tc>
          <w:tcPr>
            <w:tcW w:w="4644" w:type="dxa"/>
            <w:vAlign w:val="center"/>
          </w:tcPr>
          <w:p w14:paraId="49EEEB56"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6DC71A5B" w14:textId="77777777" w:rsidR="00EE4B7D" w:rsidRPr="000035CD" w:rsidRDefault="00EE4B7D"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EE4B7D" w:rsidRPr="000035CD" w14:paraId="3721BF66" w14:textId="77777777" w:rsidTr="00112D7B">
        <w:tc>
          <w:tcPr>
            <w:tcW w:w="4644" w:type="dxa"/>
            <w:vAlign w:val="center"/>
          </w:tcPr>
          <w:p w14:paraId="7B3C96F3"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5E77DB37" w14:textId="176F6E0C" w:rsidR="00EE4B7D" w:rsidRPr="000035CD" w:rsidRDefault="00EE4B7D" w:rsidP="00112D7B">
            <w:pPr>
              <w:rPr>
                <w:rFonts w:ascii="Arial" w:hAnsi="Arial" w:cs="Arial"/>
                <w:b/>
                <w:sz w:val="19"/>
                <w:szCs w:val="19"/>
                <w:lang w:val="es-ES_tradnl" w:eastAsia="es-ES"/>
              </w:rPr>
            </w:pPr>
            <w:r>
              <w:rPr>
                <w:rFonts w:ascii="Arial" w:hAnsi="Arial" w:cs="Arial"/>
                <w:b/>
                <w:sz w:val="19"/>
                <w:szCs w:val="19"/>
                <w:lang w:val="es-ES_tradnl" w:eastAsia="es-ES"/>
              </w:rPr>
              <w:t>283</w:t>
            </w:r>
          </w:p>
        </w:tc>
      </w:tr>
      <w:tr w:rsidR="00EE4B7D" w:rsidRPr="000035CD" w14:paraId="45065036" w14:textId="77777777" w:rsidTr="00112D7B">
        <w:tc>
          <w:tcPr>
            <w:tcW w:w="4644" w:type="dxa"/>
            <w:vAlign w:val="center"/>
          </w:tcPr>
          <w:p w14:paraId="24B86D8B"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524F3DE5"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EE4B7D" w:rsidRPr="000035CD" w14:paraId="1B57256B" w14:textId="77777777" w:rsidTr="00112D7B">
        <w:tc>
          <w:tcPr>
            <w:tcW w:w="4644" w:type="dxa"/>
            <w:vAlign w:val="center"/>
          </w:tcPr>
          <w:p w14:paraId="1E3FEF2D" w14:textId="77777777" w:rsidR="00EE4B7D" w:rsidRPr="000035CD" w:rsidRDefault="00EE4B7D"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15C756BC" w14:textId="2736330F" w:rsidR="00EE4B7D" w:rsidRPr="000035CD" w:rsidRDefault="00EE4B7D" w:rsidP="00112D7B">
            <w:pPr>
              <w:spacing w:after="200" w:line="276" w:lineRule="auto"/>
              <w:rPr>
                <w:rFonts w:ascii="Arial" w:hAnsi="Arial" w:cs="Arial"/>
                <w:b/>
                <w:sz w:val="19"/>
                <w:szCs w:val="19"/>
              </w:rPr>
            </w:pPr>
            <w:r w:rsidRPr="00EB5C8F">
              <w:rPr>
                <w:rFonts w:ascii="Arial" w:hAnsi="Arial" w:cs="Arial"/>
                <w:b/>
                <w:noProof/>
                <w:sz w:val="19"/>
                <w:szCs w:val="19"/>
              </w:rPr>
              <w:t>M</w:t>
            </w:r>
            <w:r w:rsidR="00912FC0">
              <w:rPr>
                <w:rFonts w:ascii="Arial" w:hAnsi="Arial" w:cs="Arial"/>
                <w:b/>
                <w:noProof/>
                <w:sz w:val="19"/>
                <w:szCs w:val="19"/>
              </w:rPr>
              <w:t>artes</w:t>
            </w:r>
            <w:r w:rsidRPr="00EB5C8F">
              <w:rPr>
                <w:rFonts w:ascii="Arial" w:hAnsi="Arial" w:cs="Arial"/>
                <w:b/>
                <w:noProof/>
                <w:sz w:val="19"/>
                <w:szCs w:val="19"/>
              </w:rPr>
              <w:t xml:space="preserve"> </w:t>
            </w:r>
            <w:r w:rsidR="00912FC0">
              <w:rPr>
                <w:rFonts w:ascii="Arial" w:hAnsi="Arial" w:cs="Arial"/>
                <w:b/>
                <w:noProof/>
                <w:sz w:val="19"/>
                <w:szCs w:val="19"/>
              </w:rPr>
              <w:t>29</w:t>
            </w:r>
            <w:r w:rsidRPr="00EB5C8F">
              <w:rPr>
                <w:rFonts w:ascii="Arial" w:hAnsi="Arial" w:cs="Arial"/>
                <w:b/>
                <w:noProof/>
                <w:sz w:val="19"/>
                <w:szCs w:val="19"/>
              </w:rPr>
              <w:t xml:space="preserve"> de noviembre del 2022</w:t>
            </w:r>
          </w:p>
        </w:tc>
      </w:tr>
      <w:tr w:rsidR="00EE4B7D" w:rsidRPr="000035CD" w14:paraId="7078FFA8" w14:textId="77777777" w:rsidTr="00112D7B">
        <w:tc>
          <w:tcPr>
            <w:tcW w:w="4644" w:type="dxa"/>
            <w:vAlign w:val="center"/>
          </w:tcPr>
          <w:p w14:paraId="79433968" w14:textId="77777777" w:rsidR="00EE4B7D" w:rsidRPr="000035CD" w:rsidRDefault="00EE4B7D"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22FE4C2F" w14:textId="77777777" w:rsidR="00EE4B7D" w:rsidRPr="000035CD" w:rsidRDefault="00EE4B7D" w:rsidP="00112D7B">
            <w:pPr>
              <w:rPr>
                <w:rFonts w:ascii="Arial" w:hAnsi="Arial" w:cs="Arial"/>
                <w:sz w:val="19"/>
                <w:szCs w:val="19"/>
              </w:rPr>
            </w:pPr>
            <w:r w:rsidRPr="000035CD">
              <w:rPr>
                <w:rFonts w:ascii="Arial" w:hAnsi="Arial" w:cs="Arial"/>
                <w:sz w:val="19"/>
                <w:szCs w:val="19"/>
              </w:rPr>
              <w:t>Al teléfono 01 (33) 32 83 44 00 Ext. 3260</w:t>
            </w:r>
          </w:p>
          <w:p w14:paraId="10BD753A"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4F46F6DB" w14:textId="77777777" w:rsidR="00EE4B7D" w:rsidRPr="000035CD" w:rsidRDefault="00EE4B7D"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EE4B7D" w:rsidRPr="000035CD" w14:paraId="7233604E" w14:textId="77777777" w:rsidTr="00112D7B">
        <w:tc>
          <w:tcPr>
            <w:tcW w:w="4644" w:type="dxa"/>
            <w:vAlign w:val="center"/>
          </w:tcPr>
          <w:p w14:paraId="6CF4B089"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0225762D" w14:textId="5B008D7E" w:rsidR="00EE4B7D" w:rsidRPr="000035CD" w:rsidRDefault="00912FC0" w:rsidP="00112D7B">
            <w:pPr>
              <w:spacing w:after="200" w:line="276" w:lineRule="auto"/>
              <w:rPr>
                <w:rFonts w:ascii="Arial" w:hAnsi="Arial" w:cs="Arial"/>
                <w:sz w:val="19"/>
                <w:szCs w:val="19"/>
              </w:rPr>
            </w:pPr>
            <w:r>
              <w:rPr>
                <w:rFonts w:ascii="Arial" w:hAnsi="Arial" w:cs="Arial"/>
                <w:b/>
                <w:bCs/>
                <w:noProof/>
                <w:sz w:val="19"/>
                <w:szCs w:val="19"/>
              </w:rPr>
              <w:t xml:space="preserve">Jueves 08 </w:t>
            </w:r>
            <w:r w:rsidR="00EE4B7D" w:rsidRPr="00EB5C8F">
              <w:rPr>
                <w:rFonts w:ascii="Arial" w:hAnsi="Arial" w:cs="Arial"/>
                <w:b/>
                <w:bCs/>
                <w:noProof/>
                <w:sz w:val="19"/>
                <w:szCs w:val="19"/>
              </w:rPr>
              <w:t xml:space="preserve">de </w:t>
            </w:r>
            <w:r>
              <w:rPr>
                <w:rFonts w:ascii="Arial" w:hAnsi="Arial" w:cs="Arial"/>
                <w:b/>
                <w:bCs/>
                <w:noProof/>
                <w:sz w:val="19"/>
                <w:szCs w:val="19"/>
              </w:rPr>
              <w:t>Diciembre</w:t>
            </w:r>
            <w:r w:rsidR="00EE4B7D" w:rsidRPr="00EB5C8F">
              <w:rPr>
                <w:rFonts w:ascii="Arial" w:hAnsi="Arial" w:cs="Arial"/>
                <w:b/>
                <w:bCs/>
                <w:noProof/>
                <w:sz w:val="19"/>
                <w:szCs w:val="19"/>
              </w:rPr>
              <w:t xml:space="preserve"> del 2022 a las 13:00 horas.</w:t>
            </w:r>
            <w:r w:rsidR="00EE4B7D" w:rsidRPr="000035CD">
              <w:rPr>
                <w:rFonts w:ascii="Arial" w:hAnsi="Arial" w:cs="Arial"/>
                <w:sz w:val="19"/>
                <w:szCs w:val="19"/>
              </w:rPr>
              <w:t xml:space="preserve"> En las oficinas de Órgano Interno de Control, con domicilio: Independencia 105 Sur, colonia centro en Tlajomulco de Zúñiga, Jalisco</w:t>
            </w:r>
          </w:p>
        </w:tc>
      </w:tr>
      <w:tr w:rsidR="00EE4B7D" w:rsidRPr="000035CD" w14:paraId="0C26DA77" w14:textId="77777777" w:rsidTr="00112D7B">
        <w:tc>
          <w:tcPr>
            <w:tcW w:w="4644" w:type="dxa"/>
            <w:vAlign w:val="center"/>
          </w:tcPr>
          <w:p w14:paraId="380286E0"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53FD1791" w14:textId="3C8DBDA4" w:rsidR="00EE4B7D" w:rsidRPr="000035CD" w:rsidRDefault="00912FC0" w:rsidP="00112D7B">
            <w:pPr>
              <w:spacing w:after="200" w:line="276" w:lineRule="auto"/>
              <w:rPr>
                <w:rFonts w:ascii="Arial" w:hAnsi="Arial" w:cs="Arial"/>
                <w:b/>
                <w:sz w:val="19"/>
                <w:szCs w:val="19"/>
              </w:rPr>
            </w:pPr>
            <w:r>
              <w:rPr>
                <w:rFonts w:ascii="Arial" w:hAnsi="Arial" w:cs="Arial"/>
                <w:b/>
                <w:noProof/>
                <w:sz w:val="19"/>
                <w:szCs w:val="19"/>
              </w:rPr>
              <w:t xml:space="preserve">Jueves 08 de diciembtre </w:t>
            </w:r>
            <w:r w:rsidR="00EE4B7D" w:rsidRPr="00EB5C8F">
              <w:rPr>
                <w:rFonts w:ascii="Arial" w:hAnsi="Arial" w:cs="Arial"/>
                <w:b/>
                <w:noProof/>
                <w:sz w:val="19"/>
                <w:szCs w:val="19"/>
              </w:rPr>
              <w:t>del 2022 a las 13:00 horas.</w:t>
            </w:r>
            <w:r w:rsidR="00EE4B7D" w:rsidRPr="000035CD">
              <w:rPr>
                <w:rFonts w:ascii="Arial" w:hAnsi="Arial" w:cs="Arial"/>
                <w:b/>
                <w:sz w:val="19"/>
                <w:szCs w:val="19"/>
              </w:rPr>
              <w:t xml:space="preserve"> </w:t>
            </w:r>
            <w:r w:rsidR="00EE4B7D" w:rsidRPr="000035CD">
              <w:rPr>
                <w:rFonts w:ascii="Arial" w:hAnsi="Arial" w:cs="Arial"/>
                <w:sz w:val="19"/>
                <w:szCs w:val="19"/>
              </w:rPr>
              <w:t>En las oficinas de Órgano Interno de Control, con domicilio: Independencia 105 Sur, colonia centro en Tlajomulco de Zúñiga, Jalisco</w:t>
            </w:r>
          </w:p>
          <w:p w14:paraId="2F7DE780" w14:textId="77777777" w:rsidR="00EE4B7D" w:rsidRPr="000035CD" w:rsidRDefault="00EE4B7D" w:rsidP="00112D7B">
            <w:pPr>
              <w:rPr>
                <w:rFonts w:ascii="Arial" w:hAnsi="Arial" w:cs="Arial"/>
                <w:sz w:val="19"/>
                <w:szCs w:val="19"/>
              </w:rPr>
            </w:pPr>
          </w:p>
        </w:tc>
      </w:tr>
      <w:tr w:rsidR="00EE4B7D" w:rsidRPr="000035CD" w14:paraId="5EC8F0FB" w14:textId="77777777" w:rsidTr="00112D7B">
        <w:tc>
          <w:tcPr>
            <w:tcW w:w="4644" w:type="dxa"/>
            <w:vAlign w:val="center"/>
          </w:tcPr>
          <w:p w14:paraId="4997CD37"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5FA8837B"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EE4B7D" w:rsidRPr="000035CD" w14:paraId="22A14877" w14:textId="77777777" w:rsidTr="00112D7B">
        <w:tc>
          <w:tcPr>
            <w:tcW w:w="4644" w:type="dxa"/>
            <w:vAlign w:val="center"/>
          </w:tcPr>
          <w:p w14:paraId="5DD1AB38" w14:textId="77777777" w:rsidR="00EE4B7D" w:rsidRPr="000035CD" w:rsidRDefault="00EE4B7D"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4FA25B9C" w14:textId="77777777" w:rsidR="00EE4B7D" w:rsidRPr="000035CD" w:rsidRDefault="00EE4B7D"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2065BA13" w14:textId="3B6810B1" w:rsidR="00EE4B7D" w:rsidRDefault="00EE4B7D" w:rsidP="00212D1F">
      <w:pPr>
        <w:jc w:val="both"/>
        <w:rPr>
          <w:rFonts w:ascii="Arial" w:hAnsi="Arial" w:cs="Arial"/>
          <w:sz w:val="19"/>
          <w:szCs w:val="19"/>
        </w:rPr>
      </w:pPr>
    </w:p>
    <w:p w14:paraId="36058AB4" w14:textId="3A6B126E" w:rsidR="00870AB8" w:rsidRPr="001264F9" w:rsidRDefault="00870AB8" w:rsidP="00870AB8">
      <w:pPr>
        <w:rPr>
          <w:rFonts w:ascii="Arial" w:hAnsi="Arial" w:cs="Arial"/>
          <w:b/>
          <w:bCs/>
        </w:rPr>
      </w:pPr>
      <w:r w:rsidRPr="001264F9">
        <w:rPr>
          <w:b/>
          <w:bCs/>
        </w:rPr>
        <w:t>Esta es la segunda vuelta, debido a que la primera convocatoria fue publicada el día</w:t>
      </w:r>
      <w:r>
        <w:rPr>
          <w:b/>
          <w:bCs/>
        </w:rPr>
        <w:t xml:space="preserve"> 16</w:t>
      </w:r>
      <w:r w:rsidRPr="001264F9">
        <w:rPr>
          <w:b/>
          <w:bCs/>
        </w:rPr>
        <w:t xml:space="preserve"> de </w:t>
      </w:r>
      <w:r>
        <w:rPr>
          <w:b/>
          <w:bCs/>
        </w:rPr>
        <w:t>noviembre</w:t>
      </w:r>
      <w:r w:rsidRPr="001264F9">
        <w:rPr>
          <w:b/>
          <w:bCs/>
        </w:rPr>
        <w:t xml:space="preserve"> del 2022 pero fue declarada desierta por falta de participantes.</w:t>
      </w:r>
    </w:p>
    <w:p w14:paraId="22551B50" w14:textId="77777777" w:rsidR="00870AB8" w:rsidRDefault="00870AB8" w:rsidP="00212D1F">
      <w:pPr>
        <w:jc w:val="both"/>
        <w:rPr>
          <w:rFonts w:ascii="Arial" w:hAnsi="Arial" w:cs="Arial"/>
          <w:sz w:val="19"/>
          <w:szCs w:val="19"/>
        </w:rPr>
      </w:pPr>
    </w:p>
    <w:p w14:paraId="79A03142" w14:textId="77777777" w:rsidR="00EE4B7D" w:rsidRDefault="00EE4B7D" w:rsidP="001D2593">
      <w:pPr>
        <w:rPr>
          <w:rFonts w:ascii="Arial" w:hAnsi="Arial" w:cs="Arial"/>
          <w:b/>
          <w:bCs/>
        </w:rPr>
      </w:pPr>
    </w:p>
    <w:p w14:paraId="118EA053" w14:textId="77777777" w:rsidR="00EE4B7D" w:rsidRPr="008B6325" w:rsidRDefault="00EE4B7D" w:rsidP="00112D7B">
      <w:pPr>
        <w:jc w:val="center"/>
        <w:rPr>
          <w:rFonts w:ascii="Arial" w:hAnsi="Arial" w:cs="Arial"/>
          <w:b/>
          <w:bCs/>
          <w:sz w:val="20"/>
          <w:szCs w:val="20"/>
        </w:rPr>
      </w:pPr>
      <w:r w:rsidRPr="008B6325">
        <w:rPr>
          <w:rFonts w:ascii="Arial" w:hAnsi="Arial" w:cs="Arial"/>
          <w:b/>
          <w:bCs/>
          <w:sz w:val="20"/>
          <w:szCs w:val="20"/>
        </w:rPr>
        <w:t>BASES</w:t>
      </w:r>
    </w:p>
    <w:tbl>
      <w:tblPr>
        <w:tblW w:w="8040" w:type="dxa"/>
        <w:jc w:val="center"/>
        <w:tblCellMar>
          <w:left w:w="70" w:type="dxa"/>
          <w:right w:w="70" w:type="dxa"/>
        </w:tblCellMar>
        <w:tblLook w:val="04A0" w:firstRow="1" w:lastRow="0" w:firstColumn="1" w:lastColumn="0" w:noHBand="0" w:noVBand="1"/>
      </w:tblPr>
      <w:tblGrid>
        <w:gridCol w:w="1200"/>
        <w:gridCol w:w="1200"/>
        <w:gridCol w:w="4440"/>
        <w:gridCol w:w="1200"/>
      </w:tblGrid>
      <w:tr w:rsidR="00EE4B7D" w:rsidRPr="00EE4B7D" w14:paraId="30F72249" w14:textId="77777777" w:rsidTr="00EE4B7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7753F4B7" w14:textId="77777777" w:rsidR="00EE4B7D" w:rsidRPr="00EE4B7D" w:rsidRDefault="00EE4B7D" w:rsidP="00EE4B7D">
            <w:pPr>
              <w:spacing w:after="0" w:line="240" w:lineRule="auto"/>
              <w:jc w:val="center"/>
              <w:rPr>
                <w:rFonts w:ascii="Calibri" w:eastAsia="Times New Roman" w:hAnsi="Calibri" w:cs="Calibri"/>
                <w:b/>
                <w:bCs/>
                <w:color w:val="FFFFFF"/>
                <w:lang w:eastAsia="es-MX"/>
              </w:rPr>
            </w:pPr>
            <w:r w:rsidRPr="00EE4B7D">
              <w:rPr>
                <w:rFonts w:ascii="Calibri" w:eastAsia="Times New Roman" w:hAnsi="Calibri" w:cs="Calibri"/>
                <w:b/>
                <w:bCs/>
                <w:color w:val="FFFFFF"/>
                <w:lang w:eastAsia="es-MX"/>
              </w:rPr>
              <w:t xml:space="preserve">Partida </w:t>
            </w:r>
          </w:p>
        </w:tc>
        <w:tc>
          <w:tcPr>
            <w:tcW w:w="1200" w:type="dxa"/>
            <w:tcBorders>
              <w:top w:val="single" w:sz="8" w:space="0" w:color="auto"/>
              <w:left w:val="nil"/>
              <w:bottom w:val="single" w:sz="8" w:space="0" w:color="auto"/>
              <w:right w:val="single" w:sz="8" w:space="0" w:color="auto"/>
            </w:tcBorders>
            <w:shd w:val="clear" w:color="000000" w:fill="006666"/>
            <w:noWrap/>
            <w:vAlign w:val="center"/>
            <w:hideMark/>
          </w:tcPr>
          <w:p w14:paraId="6ADFF5EE" w14:textId="77777777" w:rsidR="00EE4B7D" w:rsidRPr="00EE4B7D" w:rsidRDefault="00EE4B7D" w:rsidP="00EE4B7D">
            <w:pPr>
              <w:spacing w:after="0" w:line="240" w:lineRule="auto"/>
              <w:jc w:val="center"/>
              <w:rPr>
                <w:rFonts w:ascii="Calibri" w:eastAsia="Times New Roman" w:hAnsi="Calibri" w:cs="Calibri"/>
                <w:b/>
                <w:bCs/>
                <w:color w:val="FFFFFF"/>
                <w:lang w:eastAsia="es-MX"/>
              </w:rPr>
            </w:pPr>
            <w:r w:rsidRPr="00EE4B7D">
              <w:rPr>
                <w:rFonts w:ascii="Calibri" w:eastAsia="Times New Roman" w:hAnsi="Calibri" w:cs="Calibri"/>
                <w:b/>
                <w:bCs/>
                <w:color w:val="FFFFFF"/>
                <w:lang w:eastAsia="es-MX"/>
              </w:rPr>
              <w:t>Cantidad</w:t>
            </w:r>
          </w:p>
        </w:tc>
        <w:tc>
          <w:tcPr>
            <w:tcW w:w="4440" w:type="dxa"/>
            <w:tcBorders>
              <w:top w:val="single" w:sz="8" w:space="0" w:color="auto"/>
              <w:left w:val="nil"/>
              <w:bottom w:val="single" w:sz="8" w:space="0" w:color="auto"/>
              <w:right w:val="single" w:sz="8" w:space="0" w:color="auto"/>
            </w:tcBorders>
            <w:shd w:val="clear" w:color="000000" w:fill="006666"/>
            <w:noWrap/>
            <w:vAlign w:val="center"/>
            <w:hideMark/>
          </w:tcPr>
          <w:p w14:paraId="2CEAA991" w14:textId="77777777" w:rsidR="00EE4B7D" w:rsidRPr="00EE4B7D" w:rsidRDefault="00EE4B7D" w:rsidP="00EE4B7D">
            <w:pPr>
              <w:spacing w:after="0" w:line="240" w:lineRule="auto"/>
              <w:jc w:val="center"/>
              <w:rPr>
                <w:rFonts w:ascii="Calibri" w:eastAsia="Times New Roman" w:hAnsi="Calibri" w:cs="Calibri"/>
                <w:b/>
                <w:bCs/>
                <w:color w:val="FFFFFF"/>
                <w:lang w:eastAsia="es-MX"/>
              </w:rPr>
            </w:pPr>
            <w:r w:rsidRPr="00EE4B7D">
              <w:rPr>
                <w:rFonts w:ascii="Calibri" w:eastAsia="Times New Roman" w:hAnsi="Calibri" w:cs="Calibri"/>
                <w:b/>
                <w:bCs/>
                <w:color w:val="FFFFFF"/>
                <w:lang w:eastAsia="es-MX"/>
              </w:rPr>
              <w:t xml:space="preserve">Descripción </w:t>
            </w:r>
          </w:p>
        </w:tc>
        <w:tc>
          <w:tcPr>
            <w:tcW w:w="1200" w:type="dxa"/>
            <w:tcBorders>
              <w:top w:val="single" w:sz="8" w:space="0" w:color="auto"/>
              <w:left w:val="nil"/>
              <w:bottom w:val="single" w:sz="8" w:space="0" w:color="auto"/>
              <w:right w:val="single" w:sz="8" w:space="0" w:color="auto"/>
            </w:tcBorders>
            <w:shd w:val="clear" w:color="000000" w:fill="006666"/>
            <w:noWrap/>
            <w:vAlign w:val="center"/>
            <w:hideMark/>
          </w:tcPr>
          <w:p w14:paraId="4177EE20" w14:textId="77777777" w:rsidR="00EE4B7D" w:rsidRPr="00EE4B7D" w:rsidRDefault="00EE4B7D" w:rsidP="00EE4B7D">
            <w:pPr>
              <w:spacing w:after="0" w:line="240" w:lineRule="auto"/>
              <w:jc w:val="center"/>
              <w:rPr>
                <w:rFonts w:ascii="Calibri" w:eastAsia="Times New Roman" w:hAnsi="Calibri" w:cs="Calibri"/>
                <w:b/>
                <w:bCs/>
                <w:color w:val="FFFFFF"/>
                <w:lang w:eastAsia="es-MX"/>
              </w:rPr>
            </w:pPr>
            <w:r w:rsidRPr="00EE4B7D">
              <w:rPr>
                <w:rFonts w:ascii="Calibri" w:eastAsia="Times New Roman" w:hAnsi="Calibri" w:cs="Calibri"/>
                <w:b/>
                <w:bCs/>
                <w:color w:val="FFFFFF"/>
                <w:lang w:eastAsia="es-MX"/>
              </w:rPr>
              <w:t>U/M</w:t>
            </w:r>
          </w:p>
        </w:tc>
      </w:tr>
      <w:tr w:rsidR="00EE4B7D" w:rsidRPr="00EE4B7D" w14:paraId="48878EA9" w14:textId="77777777" w:rsidTr="00EE4B7D">
        <w:trPr>
          <w:trHeight w:val="17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EB0A23"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3AF09C5C"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22</w:t>
            </w:r>
          </w:p>
        </w:tc>
        <w:tc>
          <w:tcPr>
            <w:tcW w:w="4440" w:type="dxa"/>
            <w:tcBorders>
              <w:top w:val="nil"/>
              <w:left w:val="nil"/>
              <w:bottom w:val="single" w:sz="8" w:space="0" w:color="auto"/>
              <w:right w:val="single" w:sz="8" w:space="0" w:color="auto"/>
            </w:tcBorders>
            <w:shd w:val="clear" w:color="auto" w:fill="auto"/>
            <w:vAlign w:val="center"/>
            <w:hideMark/>
          </w:tcPr>
          <w:p w14:paraId="3BAB3F60" w14:textId="2C248E1A" w:rsidR="00EE4B7D" w:rsidRPr="00EE4B7D" w:rsidRDefault="00EE4B7D" w:rsidP="00EE4B7D">
            <w:pPr>
              <w:spacing w:after="0" w:line="240" w:lineRule="auto"/>
              <w:rPr>
                <w:rFonts w:ascii="Arial" w:eastAsia="Times New Roman" w:hAnsi="Arial" w:cs="Arial"/>
                <w:color w:val="000000"/>
                <w:sz w:val="20"/>
                <w:szCs w:val="20"/>
                <w:lang w:eastAsia="es-MX"/>
              </w:rPr>
            </w:pPr>
            <w:r w:rsidRPr="00EE4B7D">
              <w:rPr>
                <w:rFonts w:ascii="Arial" w:eastAsia="Times New Roman" w:hAnsi="Arial" w:cs="Arial"/>
                <w:b/>
                <w:bCs/>
                <w:color w:val="000000"/>
                <w:sz w:val="20"/>
                <w:szCs w:val="20"/>
                <w:lang w:eastAsia="es-MX"/>
              </w:rPr>
              <w:t xml:space="preserve">Chaleco de brigadista para hombre con las siguientes características: </w:t>
            </w:r>
            <w:r w:rsidRPr="00EE4B7D">
              <w:rPr>
                <w:rFonts w:ascii="Arial" w:eastAsia="Times New Roman" w:hAnsi="Arial" w:cs="Arial"/>
                <w:color w:val="000000"/>
                <w:sz w:val="20"/>
                <w:szCs w:val="20"/>
                <w:lang w:eastAsia="es-MX"/>
              </w:rPr>
              <w:br/>
              <w:t xml:space="preserve">Chaleco Azul, con reflejante en Tela </w:t>
            </w:r>
            <w:proofErr w:type="spellStart"/>
            <w:r w:rsidRPr="00EE4B7D">
              <w:rPr>
                <w:rFonts w:ascii="Arial" w:eastAsia="Times New Roman" w:hAnsi="Arial" w:cs="Arial"/>
                <w:color w:val="000000"/>
                <w:sz w:val="20"/>
                <w:szCs w:val="20"/>
                <w:lang w:eastAsia="es-MX"/>
              </w:rPr>
              <w:t>Poliester</w:t>
            </w:r>
            <w:proofErr w:type="spellEnd"/>
            <w:r>
              <w:rPr>
                <w:rFonts w:ascii="Arial" w:eastAsia="Times New Roman" w:hAnsi="Arial" w:cs="Arial"/>
                <w:color w:val="000000"/>
                <w:sz w:val="20"/>
                <w:szCs w:val="20"/>
                <w:lang w:eastAsia="es-MX"/>
              </w:rPr>
              <w:t xml:space="preserve"> </w:t>
            </w:r>
            <w:r w:rsidRPr="00EE4B7D">
              <w:rPr>
                <w:rFonts w:ascii="Arial" w:eastAsia="Times New Roman" w:hAnsi="Arial" w:cs="Arial"/>
                <w:color w:val="000000"/>
                <w:sz w:val="20"/>
                <w:szCs w:val="20"/>
                <w:lang w:eastAsia="es-MX"/>
              </w:rPr>
              <w:t xml:space="preserve">gris de 2" de visibilidad, con 4 bolsas a los lados, bolsa para </w:t>
            </w:r>
            <w:proofErr w:type="spellStart"/>
            <w:r w:rsidRPr="00EE4B7D">
              <w:rPr>
                <w:rFonts w:ascii="Arial" w:eastAsia="Times New Roman" w:hAnsi="Arial" w:cs="Arial"/>
                <w:color w:val="000000"/>
                <w:sz w:val="20"/>
                <w:szCs w:val="20"/>
                <w:lang w:eastAsia="es-MX"/>
              </w:rPr>
              <w:t>gafette</w:t>
            </w:r>
            <w:proofErr w:type="spellEnd"/>
            <w:r w:rsidRPr="00EE4B7D">
              <w:rPr>
                <w:rFonts w:ascii="Arial" w:eastAsia="Times New Roman" w:hAnsi="Arial" w:cs="Arial"/>
                <w:color w:val="000000"/>
                <w:sz w:val="20"/>
                <w:szCs w:val="20"/>
                <w:lang w:eastAsia="es-MX"/>
              </w:rPr>
              <w:t xml:space="preserve"> </w:t>
            </w:r>
            <w:proofErr w:type="spellStart"/>
            <w:r w:rsidRPr="00EE4B7D">
              <w:rPr>
                <w:rFonts w:ascii="Arial" w:eastAsia="Times New Roman" w:hAnsi="Arial" w:cs="Arial"/>
                <w:color w:val="000000"/>
                <w:sz w:val="20"/>
                <w:szCs w:val="20"/>
                <w:lang w:eastAsia="es-MX"/>
              </w:rPr>
              <w:t>ó</w:t>
            </w:r>
            <w:proofErr w:type="spellEnd"/>
            <w:r w:rsidRPr="00EE4B7D">
              <w:rPr>
                <w:rFonts w:ascii="Arial" w:eastAsia="Times New Roman" w:hAnsi="Arial" w:cs="Arial"/>
                <w:color w:val="000000"/>
                <w:sz w:val="20"/>
                <w:szCs w:val="20"/>
                <w:lang w:eastAsia="es-MX"/>
              </w:rPr>
              <w:t xml:space="preserve"> tarjeta, bolsa trasera con cierre. </w:t>
            </w:r>
          </w:p>
        </w:tc>
        <w:tc>
          <w:tcPr>
            <w:tcW w:w="1200" w:type="dxa"/>
            <w:tcBorders>
              <w:top w:val="nil"/>
              <w:left w:val="nil"/>
              <w:bottom w:val="single" w:sz="8" w:space="0" w:color="auto"/>
              <w:right w:val="single" w:sz="8" w:space="0" w:color="auto"/>
            </w:tcBorders>
            <w:shd w:val="clear" w:color="auto" w:fill="auto"/>
            <w:noWrap/>
            <w:vAlign w:val="center"/>
            <w:hideMark/>
          </w:tcPr>
          <w:p w14:paraId="33AB2A6E"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Pieza</w:t>
            </w:r>
          </w:p>
        </w:tc>
      </w:tr>
      <w:tr w:rsidR="00EE4B7D" w:rsidRPr="00EE4B7D" w14:paraId="4FF82734" w14:textId="77777777" w:rsidTr="00EE4B7D">
        <w:trPr>
          <w:trHeight w:val="20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78B4ED"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14:paraId="18C19F2C"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9</w:t>
            </w:r>
          </w:p>
        </w:tc>
        <w:tc>
          <w:tcPr>
            <w:tcW w:w="4440" w:type="dxa"/>
            <w:tcBorders>
              <w:top w:val="nil"/>
              <w:left w:val="nil"/>
              <w:bottom w:val="single" w:sz="8" w:space="0" w:color="auto"/>
              <w:right w:val="single" w:sz="8" w:space="0" w:color="auto"/>
            </w:tcBorders>
            <w:shd w:val="clear" w:color="auto" w:fill="auto"/>
            <w:vAlign w:val="center"/>
            <w:hideMark/>
          </w:tcPr>
          <w:p w14:paraId="570421DE" w14:textId="77777777" w:rsidR="00EE4B7D" w:rsidRPr="00EE4B7D" w:rsidRDefault="00EE4B7D" w:rsidP="00EE4B7D">
            <w:pPr>
              <w:spacing w:after="0" w:line="240" w:lineRule="auto"/>
              <w:rPr>
                <w:rFonts w:ascii="Arial" w:eastAsia="Times New Roman" w:hAnsi="Arial" w:cs="Arial"/>
                <w:color w:val="000000"/>
                <w:sz w:val="20"/>
                <w:szCs w:val="20"/>
                <w:lang w:eastAsia="es-MX"/>
              </w:rPr>
            </w:pPr>
            <w:r w:rsidRPr="00EE4B7D">
              <w:rPr>
                <w:rFonts w:ascii="Arial" w:eastAsia="Times New Roman" w:hAnsi="Arial" w:cs="Arial"/>
                <w:b/>
                <w:bCs/>
                <w:color w:val="000000"/>
                <w:sz w:val="20"/>
                <w:szCs w:val="20"/>
                <w:lang w:eastAsia="es-MX"/>
              </w:rPr>
              <w:t xml:space="preserve">Chaleco de brigadista para mujer con las siguientes </w:t>
            </w:r>
            <w:proofErr w:type="spellStart"/>
            <w:r w:rsidRPr="00EE4B7D">
              <w:rPr>
                <w:rFonts w:ascii="Arial" w:eastAsia="Times New Roman" w:hAnsi="Arial" w:cs="Arial"/>
                <w:b/>
                <w:bCs/>
                <w:color w:val="000000"/>
                <w:sz w:val="20"/>
                <w:szCs w:val="20"/>
                <w:lang w:eastAsia="es-MX"/>
              </w:rPr>
              <w:t>caracteristicas</w:t>
            </w:r>
            <w:proofErr w:type="spellEnd"/>
            <w:r w:rsidRPr="00EE4B7D">
              <w:rPr>
                <w:rFonts w:ascii="Arial" w:eastAsia="Times New Roman" w:hAnsi="Arial" w:cs="Arial"/>
                <w:b/>
                <w:bCs/>
                <w:color w:val="000000"/>
                <w:sz w:val="20"/>
                <w:szCs w:val="20"/>
                <w:lang w:eastAsia="es-MX"/>
              </w:rPr>
              <w:t xml:space="preserve">: </w:t>
            </w:r>
            <w:r w:rsidRPr="00EE4B7D">
              <w:rPr>
                <w:rFonts w:ascii="Arial" w:eastAsia="Times New Roman" w:hAnsi="Arial" w:cs="Arial"/>
                <w:color w:val="000000"/>
                <w:sz w:val="20"/>
                <w:szCs w:val="20"/>
                <w:lang w:eastAsia="es-MX"/>
              </w:rPr>
              <w:br/>
              <w:t xml:space="preserve">-Fabricado en tela de licra </w:t>
            </w:r>
            <w:proofErr w:type="gramStart"/>
            <w:r w:rsidRPr="00EE4B7D">
              <w:rPr>
                <w:rFonts w:ascii="Arial" w:eastAsia="Times New Roman" w:hAnsi="Arial" w:cs="Arial"/>
                <w:color w:val="000000"/>
                <w:sz w:val="20"/>
                <w:szCs w:val="20"/>
                <w:lang w:eastAsia="es-MX"/>
              </w:rPr>
              <w:t>deportiva,  100</w:t>
            </w:r>
            <w:proofErr w:type="gramEnd"/>
            <w:r w:rsidRPr="00EE4B7D">
              <w:rPr>
                <w:rFonts w:ascii="Arial" w:eastAsia="Times New Roman" w:hAnsi="Arial" w:cs="Arial"/>
                <w:color w:val="000000"/>
                <w:sz w:val="20"/>
                <w:szCs w:val="20"/>
                <w:lang w:eastAsia="es-MX"/>
              </w:rPr>
              <w:t xml:space="preserve">% </w:t>
            </w:r>
            <w:proofErr w:type="spellStart"/>
            <w:r w:rsidRPr="00EE4B7D">
              <w:rPr>
                <w:rFonts w:ascii="Arial" w:eastAsia="Times New Roman" w:hAnsi="Arial" w:cs="Arial"/>
                <w:color w:val="000000"/>
                <w:sz w:val="20"/>
                <w:szCs w:val="20"/>
                <w:lang w:eastAsia="es-MX"/>
              </w:rPr>
              <w:t>poliester</w:t>
            </w:r>
            <w:proofErr w:type="spellEnd"/>
            <w:r w:rsidRPr="00EE4B7D">
              <w:rPr>
                <w:rFonts w:ascii="Arial" w:eastAsia="Times New Roman" w:hAnsi="Arial" w:cs="Arial"/>
                <w:color w:val="000000"/>
                <w:sz w:val="20"/>
                <w:szCs w:val="20"/>
                <w:lang w:eastAsia="es-MX"/>
              </w:rPr>
              <w:t xml:space="preserve">, Reflejante en Tela </w:t>
            </w:r>
            <w:proofErr w:type="spellStart"/>
            <w:r w:rsidRPr="00EE4B7D">
              <w:rPr>
                <w:rFonts w:ascii="Arial" w:eastAsia="Times New Roman" w:hAnsi="Arial" w:cs="Arial"/>
                <w:color w:val="000000"/>
                <w:sz w:val="20"/>
                <w:szCs w:val="20"/>
                <w:lang w:eastAsia="es-MX"/>
              </w:rPr>
              <w:t>Poliester</w:t>
            </w:r>
            <w:proofErr w:type="spellEnd"/>
            <w:r w:rsidRPr="00EE4B7D">
              <w:rPr>
                <w:rFonts w:ascii="Arial" w:eastAsia="Times New Roman" w:hAnsi="Arial" w:cs="Arial"/>
                <w:color w:val="000000"/>
                <w:sz w:val="20"/>
                <w:szCs w:val="20"/>
                <w:lang w:eastAsia="es-MX"/>
              </w:rPr>
              <w:t xml:space="preserve"> gris de 2" alta visibilidad con  negro, con dos bolsas, una en la parte superior izquierda y otra en la espalda  baja, cuello redondo, cierre tipo cremallera.</w:t>
            </w:r>
          </w:p>
        </w:tc>
        <w:tc>
          <w:tcPr>
            <w:tcW w:w="1200" w:type="dxa"/>
            <w:tcBorders>
              <w:top w:val="nil"/>
              <w:left w:val="nil"/>
              <w:bottom w:val="single" w:sz="8" w:space="0" w:color="auto"/>
              <w:right w:val="single" w:sz="8" w:space="0" w:color="auto"/>
            </w:tcBorders>
            <w:shd w:val="clear" w:color="auto" w:fill="auto"/>
            <w:noWrap/>
            <w:vAlign w:val="center"/>
            <w:hideMark/>
          </w:tcPr>
          <w:p w14:paraId="5494150B" w14:textId="77777777" w:rsidR="00EE4B7D" w:rsidRPr="00EE4B7D" w:rsidRDefault="00EE4B7D" w:rsidP="00EE4B7D">
            <w:pPr>
              <w:spacing w:after="0" w:line="240" w:lineRule="auto"/>
              <w:jc w:val="center"/>
              <w:rPr>
                <w:rFonts w:ascii="Arial" w:eastAsia="Times New Roman" w:hAnsi="Arial" w:cs="Arial"/>
                <w:b/>
                <w:bCs/>
                <w:color w:val="000000"/>
                <w:sz w:val="20"/>
                <w:szCs w:val="20"/>
                <w:lang w:eastAsia="es-MX"/>
              </w:rPr>
            </w:pPr>
            <w:r w:rsidRPr="00EE4B7D">
              <w:rPr>
                <w:rFonts w:ascii="Arial" w:eastAsia="Times New Roman" w:hAnsi="Arial" w:cs="Arial"/>
                <w:b/>
                <w:bCs/>
                <w:color w:val="000000"/>
                <w:sz w:val="20"/>
                <w:szCs w:val="20"/>
                <w:lang w:eastAsia="es-MX"/>
              </w:rPr>
              <w:t>Pieza</w:t>
            </w:r>
          </w:p>
        </w:tc>
      </w:tr>
    </w:tbl>
    <w:p w14:paraId="7DEC61AB" w14:textId="77777777" w:rsidR="00EE4B7D" w:rsidRDefault="00EE4B7D" w:rsidP="00212D1F">
      <w:pPr>
        <w:jc w:val="both"/>
        <w:rPr>
          <w:rFonts w:ascii="Arial" w:hAnsi="Arial" w:cs="Arial"/>
          <w:sz w:val="19"/>
          <w:szCs w:val="19"/>
        </w:rPr>
      </w:pPr>
    </w:p>
    <w:p w14:paraId="706BE304"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75F10111"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9C2E9AE"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58B7F79"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3A5EE77"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1FBA3D33"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46CA8B91"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635922CC" w14:textId="77777777" w:rsidR="00EE4B7D" w:rsidRDefault="00EE4B7D" w:rsidP="00212D1F">
      <w:pPr>
        <w:jc w:val="both"/>
        <w:rPr>
          <w:rFonts w:ascii="Arial" w:hAnsi="Arial" w:cs="Arial"/>
          <w:sz w:val="19"/>
          <w:szCs w:val="19"/>
        </w:rPr>
      </w:pPr>
      <w:r w:rsidRPr="000035CD">
        <w:rPr>
          <w:rFonts w:ascii="Arial" w:hAnsi="Arial" w:cs="Arial"/>
          <w:sz w:val="19"/>
          <w:szCs w:val="19"/>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6D98E63D"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1DC5B536"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44C5A69E"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6D95D89B"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8A3B104"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2ACA9FED"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3A6606CA"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771F35FE"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03673D79"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2AAE0986"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71B026DA"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0DCF7CD9" w14:textId="77777777" w:rsidR="00EE4B7D" w:rsidRPr="000035CD" w:rsidRDefault="00EE4B7D" w:rsidP="00212D1F">
      <w:pPr>
        <w:jc w:val="both"/>
        <w:rPr>
          <w:rFonts w:ascii="Arial" w:hAnsi="Arial" w:cs="Arial"/>
          <w:sz w:val="19"/>
          <w:szCs w:val="19"/>
        </w:rPr>
      </w:pPr>
    </w:p>
    <w:p w14:paraId="6BF549DA" w14:textId="77777777" w:rsidR="00EE4B7D" w:rsidRPr="000035CD" w:rsidRDefault="00EE4B7D" w:rsidP="00212D1F">
      <w:pPr>
        <w:jc w:val="both"/>
        <w:rPr>
          <w:rFonts w:ascii="Arial" w:hAnsi="Arial" w:cs="Arial"/>
          <w:sz w:val="19"/>
          <w:szCs w:val="19"/>
        </w:rPr>
        <w:sectPr w:rsidR="00EE4B7D"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3C1F12CD" w14:textId="77777777" w:rsidR="00EE4B7D" w:rsidRDefault="00EE4B7D" w:rsidP="000035CD">
      <w:pPr>
        <w:spacing w:after="0" w:line="240" w:lineRule="auto"/>
        <w:jc w:val="both"/>
        <w:rPr>
          <w:rFonts w:ascii="Arial" w:hAnsi="Arial" w:cs="Arial"/>
          <w:sz w:val="19"/>
          <w:szCs w:val="19"/>
        </w:rPr>
      </w:pPr>
    </w:p>
    <w:p w14:paraId="0F211DD0" w14:textId="77777777" w:rsidR="00EE4B7D" w:rsidRPr="00D91583" w:rsidRDefault="00EE4B7D"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04817827" w14:textId="77777777" w:rsidR="00EE4B7D" w:rsidRDefault="00EE4B7D" w:rsidP="000035CD">
      <w:pPr>
        <w:spacing w:after="0" w:line="240" w:lineRule="auto"/>
        <w:jc w:val="both"/>
        <w:rPr>
          <w:rFonts w:ascii="Arial" w:hAnsi="Arial" w:cs="Arial"/>
          <w:b/>
          <w:bCs/>
          <w:sz w:val="19"/>
          <w:szCs w:val="19"/>
        </w:rPr>
        <w:sectPr w:rsidR="00EE4B7D"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75EB1D7F" w14:textId="77777777" w:rsidR="00EE4B7D" w:rsidRPr="00D91583" w:rsidRDefault="00EE4B7D" w:rsidP="000035CD">
      <w:pPr>
        <w:spacing w:after="0" w:line="240" w:lineRule="auto"/>
        <w:jc w:val="both"/>
        <w:rPr>
          <w:rFonts w:ascii="Arial" w:hAnsi="Arial" w:cs="Arial"/>
          <w:b/>
          <w:bCs/>
          <w:sz w:val="19"/>
          <w:szCs w:val="19"/>
        </w:rPr>
      </w:pPr>
    </w:p>
    <w:sectPr w:rsidR="00EE4B7D" w:rsidRPr="00D91583" w:rsidSect="00EE4B7D">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8F85" w14:textId="77777777" w:rsidR="00242282" w:rsidRDefault="00242282" w:rsidP="003667C0">
      <w:pPr>
        <w:spacing w:after="0" w:line="240" w:lineRule="auto"/>
      </w:pPr>
      <w:r>
        <w:separator/>
      </w:r>
    </w:p>
  </w:endnote>
  <w:endnote w:type="continuationSeparator" w:id="0">
    <w:p w14:paraId="43EB8C57" w14:textId="77777777" w:rsidR="00242282" w:rsidRDefault="00242282"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792B" w14:textId="77777777" w:rsidR="00EE4B7D" w:rsidRDefault="00EE4B7D">
    <w:pPr>
      <w:pStyle w:val="Piedepgina"/>
    </w:pPr>
    <w:r>
      <w:rPr>
        <w:noProof/>
        <w:lang w:eastAsia="es-MX"/>
      </w:rPr>
      <w:drawing>
        <wp:anchor distT="0" distB="0" distL="114300" distR="114300" simplePos="0" relativeHeight="251664384" behindDoc="1" locked="0" layoutInCell="1" allowOverlap="1" wp14:anchorId="7C3AB126" wp14:editId="72AAFBEF">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F3B9" w14:textId="77777777" w:rsidR="00EE4B7D" w:rsidRDefault="00EE4B7D">
    <w:pPr>
      <w:pStyle w:val="Piedepgina"/>
    </w:pPr>
    <w:r>
      <w:rPr>
        <w:noProof/>
        <w:lang w:eastAsia="es-MX"/>
      </w:rPr>
      <w:drawing>
        <wp:anchor distT="0" distB="0" distL="114300" distR="114300" simplePos="0" relativeHeight="251663360" behindDoc="1" locked="0" layoutInCell="1" allowOverlap="1" wp14:anchorId="46BAA1FA" wp14:editId="00E4D981">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3494"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2B5D368" wp14:editId="647BED2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CA31" w14:textId="77777777" w:rsidR="00242282" w:rsidRDefault="00242282" w:rsidP="003667C0">
      <w:pPr>
        <w:spacing w:after="0" w:line="240" w:lineRule="auto"/>
      </w:pPr>
      <w:r>
        <w:separator/>
      </w:r>
    </w:p>
  </w:footnote>
  <w:footnote w:type="continuationSeparator" w:id="0">
    <w:p w14:paraId="46362863" w14:textId="77777777" w:rsidR="00242282" w:rsidRDefault="00242282"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7B8A" w14:textId="77777777" w:rsidR="00EE4B7D" w:rsidRPr="00D91583" w:rsidRDefault="00EE4B7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1FE47B0A" wp14:editId="1B50F7E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C439837" wp14:editId="18331F0B">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2424A" w14:textId="77777777" w:rsidR="00EE4B7D" w:rsidRDefault="00EE4B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95F3" w14:textId="77777777" w:rsidR="00EE4B7D" w:rsidRPr="003667C0" w:rsidRDefault="00EE4B7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48FE6DA" wp14:editId="3F9809B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20972AE" w14:textId="77777777" w:rsidR="00EE4B7D" w:rsidRPr="003667C0" w:rsidRDefault="00EE4B7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F814A29" w14:textId="77777777" w:rsidR="00EE4B7D" w:rsidRPr="003667C0" w:rsidRDefault="00EE4B7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E06F5A4" w14:textId="77777777" w:rsidR="00EE4B7D" w:rsidRDefault="00EE4B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C48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678C9A2" wp14:editId="42DC264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740ACB0"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72DAB8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E1996AF"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B7976"/>
    <w:rsid w:val="00101DC8"/>
    <w:rsid w:val="00112D7B"/>
    <w:rsid w:val="00114A18"/>
    <w:rsid w:val="001177B6"/>
    <w:rsid w:val="001327F7"/>
    <w:rsid w:val="001D2593"/>
    <w:rsid w:val="001D3BDF"/>
    <w:rsid w:val="001E20F8"/>
    <w:rsid w:val="001F17B1"/>
    <w:rsid w:val="001F66C1"/>
    <w:rsid w:val="00207436"/>
    <w:rsid w:val="00212D1F"/>
    <w:rsid w:val="00224667"/>
    <w:rsid w:val="00242282"/>
    <w:rsid w:val="00265195"/>
    <w:rsid w:val="00320ABD"/>
    <w:rsid w:val="003440DA"/>
    <w:rsid w:val="003667C0"/>
    <w:rsid w:val="003A4474"/>
    <w:rsid w:val="003D37E1"/>
    <w:rsid w:val="00427D79"/>
    <w:rsid w:val="00442457"/>
    <w:rsid w:val="004733A1"/>
    <w:rsid w:val="00480E30"/>
    <w:rsid w:val="004A5CDC"/>
    <w:rsid w:val="00513D8E"/>
    <w:rsid w:val="0051469F"/>
    <w:rsid w:val="005325AA"/>
    <w:rsid w:val="00557DE6"/>
    <w:rsid w:val="005B214F"/>
    <w:rsid w:val="005C6BBF"/>
    <w:rsid w:val="005D4274"/>
    <w:rsid w:val="0062493E"/>
    <w:rsid w:val="00634506"/>
    <w:rsid w:val="00676AFF"/>
    <w:rsid w:val="00687874"/>
    <w:rsid w:val="00740C94"/>
    <w:rsid w:val="00747CF6"/>
    <w:rsid w:val="00790634"/>
    <w:rsid w:val="007A3961"/>
    <w:rsid w:val="007C2C27"/>
    <w:rsid w:val="007E149C"/>
    <w:rsid w:val="007F3ED3"/>
    <w:rsid w:val="00834257"/>
    <w:rsid w:val="00856862"/>
    <w:rsid w:val="00870A29"/>
    <w:rsid w:val="00870AB8"/>
    <w:rsid w:val="008B6325"/>
    <w:rsid w:val="008E3094"/>
    <w:rsid w:val="00912FC0"/>
    <w:rsid w:val="00946A64"/>
    <w:rsid w:val="00A00730"/>
    <w:rsid w:val="00A040A1"/>
    <w:rsid w:val="00A54BB3"/>
    <w:rsid w:val="00AF1C66"/>
    <w:rsid w:val="00AF6800"/>
    <w:rsid w:val="00B73BE0"/>
    <w:rsid w:val="00BD1233"/>
    <w:rsid w:val="00BD1FFE"/>
    <w:rsid w:val="00C25E68"/>
    <w:rsid w:val="00C35DA6"/>
    <w:rsid w:val="00C51784"/>
    <w:rsid w:val="00C643E7"/>
    <w:rsid w:val="00C667AC"/>
    <w:rsid w:val="00C948E8"/>
    <w:rsid w:val="00C9508F"/>
    <w:rsid w:val="00CB087F"/>
    <w:rsid w:val="00CD2067"/>
    <w:rsid w:val="00CD4752"/>
    <w:rsid w:val="00D346CB"/>
    <w:rsid w:val="00D47F3D"/>
    <w:rsid w:val="00D91583"/>
    <w:rsid w:val="00DF1819"/>
    <w:rsid w:val="00E046AF"/>
    <w:rsid w:val="00E618B3"/>
    <w:rsid w:val="00E77C5F"/>
    <w:rsid w:val="00EC55F6"/>
    <w:rsid w:val="00EE4B7D"/>
    <w:rsid w:val="00EF7FD9"/>
    <w:rsid w:val="00F20B73"/>
    <w:rsid w:val="00F32677"/>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F52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3</cp:revision>
  <cp:lastPrinted>2022-11-29T19:28:00Z</cp:lastPrinted>
  <dcterms:created xsi:type="dcterms:W3CDTF">2022-11-16T21:00:00Z</dcterms:created>
  <dcterms:modified xsi:type="dcterms:W3CDTF">2022-11-29T19:28:00Z</dcterms:modified>
</cp:coreProperties>
</file>