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1D9" w:rsidRPr="008570C0" w:rsidRDefault="004A21D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4A21D9" w:rsidRPr="008570C0" w:rsidRDefault="004A21D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4A21D9" w:rsidRPr="008570C0" w:rsidRDefault="004A21D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4A21D9" w:rsidRPr="008570C0" w:rsidRDefault="004A21D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4A21D9" w:rsidRPr="008570C0" w:rsidRDefault="004A21D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B50ACE">
        <w:rPr>
          <w:rFonts w:ascii="Leelawadee UI" w:hAnsi="Leelawadee UI" w:cs="Leelawadee UI"/>
          <w:b/>
          <w:bCs/>
          <w:noProof/>
          <w:sz w:val="18"/>
          <w:szCs w:val="18"/>
        </w:rPr>
        <w:t>OPD/CMD/SC-23/2023</w:t>
      </w:r>
    </w:p>
    <w:p w:rsidR="004A21D9" w:rsidRPr="008570C0" w:rsidRDefault="004A21D9" w:rsidP="00112D7B">
      <w:pPr>
        <w:spacing w:after="0" w:line="240" w:lineRule="auto"/>
        <w:jc w:val="center"/>
        <w:rPr>
          <w:rFonts w:ascii="Leelawadee UI" w:hAnsi="Leelawadee UI" w:cs="Leelawadee UI"/>
          <w:b/>
          <w:bCs/>
          <w:noProof/>
          <w:sz w:val="18"/>
          <w:szCs w:val="18"/>
        </w:rPr>
      </w:pPr>
      <w:r w:rsidRPr="00B50ACE">
        <w:rPr>
          <w:rFonts w:ascii="Leelawadee UI" w:hAnsi="Leelawadee UI" w:cs="Leelawadee UI"/>
          <w:b/>
          <w:bCs/>
          <w:noProof/>
          <w:sz w:val="18"/>
          <w:szCs w:val="18"/>
        </w:rPr>
        <w:t>"ADQUISICIÓN DE MATERIAL DE FERRETERÍA PARA EL CONSEJO MUNICIPAL DEL DEPORTE (COMUDE) DE TLAJOMULCO DE ZUÑIGA, JALISCO."</w:t>
      </w:r>
    </w:p>
    <w:p w:rsidR="004A21D9" w:rsidRPr="008570C0" w:rsidRDefault="004A21D9" w:rsidP="00112D7B">
      <w:pPr>
        <w:spacing w:after="0" w:line="240" w:lineRule="auto"/>
        <w:jc w:val="center"/>
        <w:rPr>
          <w:rFonts w:ascii="Leelawadee UI" w:hAnsi="Leelawadee UI" w:cs="Leelawadee UI"/>
          <w:b/>
          <w:bCs/>
          <w:sz w:val="20"/>
          <w:szCs w:val="20"/>
        </w:rPr>
      </w:pPr>
    </w:p>
    <w:p w:rsidR="004A21D9" w:rsidRPr="008570C0" w:rsidRDefault="004A21D9"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Carácter de la Licitación</w:t>
            </w:r>
          </w:p>
        </w:tc>
        <w:tc>
          <w:tcPr>
            <w:tcW w:w="4722" w:type="dxa"/>
            <w:vAlign w:val="center"/>
          </w:tcPr>
          <w:p w:rsidR="004A21D9" w:rsidRPr="008570C0" w:rsidRDefault="004A21D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B50ACE">
              <w:rPr>
                <w:rFonts w:ascii="Leelawadee UI" w:hAnsi="Leelawadee UI" w:cs="Leelawadee UI"/>
                <w:noProof/>
                <w:sz w:val="18"/>
                <w:szCs w:val="18"/>
                <w:lang w:val="es-ES_tradnl" w:eastAsia="es-ES"/>
              </w:rPr>
              <w:t>Cerrado</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4A21D9" w:rsidRPr="008570C0" w:rsidRDefault="004A21D9" w:rsidP="00112D7B">
            <w:pPr>
              <w:rPr>
                <w:rFonts w:ascii="Leelawadee UI" w:hAnsi="Leelawadee UI" w:cs="Leelawadee UI"/>
                <w:b/>
                <w:sz w:val="18"/>
                <w:szCs w:val="18"/>
                <w:lang w:val="es-ES_tradnl" w:eastAsia="es-ES"/>
              </w:rPr>
            </w:pPr>
            <w:r w:rsidRPr="00B50ACE">
              <w:rPr>
                <w:rFonts w:ascii="Leelawadee UI" w:hAnsi="Leelawadee UI" w:cs="Leelawadee UI"/>
                <w:b/>
                <w:noProof/>
                <w:sz w:val="18"/>
                <w:szCs w:val="18"/>
                <w:lang w:val="es-ES_tradnl" w:eastAsia="es-ES"/>
              </w:rPr>
              <w:t>Se podrá adjudicar a varios licitantes</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4A21D9" w:rsidRPr="008570C0" w:rsidRDefault="004A21D9" w:rsidP="00112D7B">
            <w:pPr>
              <w:rPr>
                <w:rFonts w:ascii="Leelawadee UI" w:hAnsi="Leelawadee UI" w:cs="Leelawadee UI"/>
                <w:b/>
                <w:sz w:val="18"/>
                <w:szCs w:val="18"/>
                <w:lang w:val="es-ES_tradnl" w:eastAsia="es-ES"/>
              </w:rPr>
            </w:pPr>
            <w:r w:rsidRPr="00B50ACE">
              <w:rPr>
                <w:rFonts w:ascii="Leelawadee UI" w:hAnsi="Leelawadee UI" w:cs="Leelawadee UI"/>
                <w:b/>
                <w:noProof/>
                <w:sz w:val="18"/>
                <w:szCs w:val="18"/>
                <w:lang w:val="es-ES_tradnl" w:eastAsia="es-ES"/>
              </w:rPr>
              <w:t>245, 249 y 291</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A21D9" w:rsidRPr="008570C0" w:rsidTr="006D4358">
        <w:trPr>
          <w:trHeight w:val="303"/>
        </w:trPr>
        <w:tc>
          <w:tcPr>
            <w:tcW w:w="4106"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4A21D9" w:rsidRPr="008570C0" w:rsidRDefault="004A21D9" w:rsidP="00112D7B">
            <w:pPr>
              <w:spacing w:after="200" w:line="276" w:lineRule="auto"/>
              <w:rPr>
                <w:rFonts w:ascii="Leelawadee UI" w:hAnsi="Leelawadee UI" w:cs="Leelawadee UI"/>
                <w:b/>
                <w:sz w:val="18"/>
                <w:szCs w:val="18"/>
              </w:rPr>
            </w:pPr>
            <w:r w:rsidRPr="00B50ACE">
              <w:rPr>
                <w:rFonts w:ascii="Leelawadee UI" w:hAnsi="Leelawadee UI" w:cs="Leelawadee UI"/>
                <w:b/>
                <w:noProof/>
                <w:sz w:val="18"/>
                <w:szCs w:val="18"/>
              </w:rPr>
              <w:t>Viernes 21 de abril de 2023</w:t>
            </w:r>
          </w:p>
        </w:tc>
      </w:tr>
      <w:tr w:rsidR="004A21D9" w:rsidRPr="008570C0" w:rsidTr="006D4358">
        <w:trPr>
          <w:trHeight w:val="948"/>
        </w:trPr>
        <w:tc>
          <w:tcPr>
            <w:tcW w:w="4106"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A21D9" w:rsidRPr="008570C0" w:rsidTr="008570C0">
        <w:tc>
          <w:tcPr>
            <w:tcW w:w="4106"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4A21D9" w:rsidRPr="008570C0" w:rsidRDefault="004A21D9" w:rsidP="00112D7B">
            <w:pPr>
              <w:spacing w:after="200" w:line="276" w:lineRule="auto"/>
              <w:rPr>
                <w:rFonts w:ascii="Leelawadee UI" w:hAnsi="Leelawadee UI" w:cs="Leelawadee UI"/>
                <w:sz w:val="18"/>
                <w:szCs w:val="18"/>
              </w:rPr>
            </w:pPr>
            <w:r w:rsidRPr="00B50ACE">
              <w:rPr>
                <w:rFonts w:ascii="Leelawadee UI" w:hAnsi="Leelawadee UI" w:cs="Leelawadee UI"/>
                <w:b/>
                <w:bCs/>
                <w:noProof/>
                <w:sz w:val="18"/>
                <w:szCs w:val="18"/>
              </w:rPr>
              <w:t>02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A21D9" w:rsidRPr="008570C0" w:rsidTr="00546EA7">
        <w:trPr>
          <w:trHeight w:val="1236"/>
        </w:trPr>
        <w:tc>
          <w:tcPr>
            <w:tcW w:w="4106"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4A21D9" w:rsidRPr="00546EA7" w:rsidRDefault="004A21D9" w:rsidP="00546EA7">
            <w:pPr>
              <w:spacing w:after="200" w:line="276" w:lineRule="auto"/>
              <w:rPr>
                <w:rFonts w:ascii="Leelawadee UI" w:hAnsi="Leelawadee UI" w:cs="Leelawadee UI"/>
                <w:b/>
                <w:sz w:val="18"/>
                <w:szCs w:val="18"/>
              </w:rPr>
            </w:pPr>
            <w:r w:rsidRPr="00B50ACE">
              <w:rPr>
                <w:rFonts w:ascii="Leelawadee UI" w:hAnsi="Leelawadee UI" w:cs="Leelawadee UI"/>
                <w:b/>
                <w:noProof/>
                <w:sz w:val="18"/>
                <w:szCs w:val="18"/>
              </w:rPr>
              <w:t>02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4A21D9" w:rsidRPr="008570C0" w:rsidTr="00FF5693">
        <w:trPr>
          <w:trHeight w:val="631"/>
        </w:trPr>
        <w:tc>
          <w:tcPr>
            <w:tcW w:w="4106"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4A21D9" w:rsidRDefault="004A21D9" w:rsidP="00E41DF6">
      <w:pPr>
        <w:rPr>
          <w:rFonts w:ascii="Leelawadee UI" w:hAnsi="Leelawadee UI" w:cs="Leelawadee UI"/>
          <w:b/>
          <w:bCs/>
          <w:sz w:val="18"/>
          <w:szCs w:val="18"/>
        </w:rPr>
      </w:pPr>
    </w:p>
    <w:p w:rsidR="004A21D9" w:rsidRPr="008570C0" w:rsidRDefault="004A21D9"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6"/>
        <w:gridCol w:w="1297"/>
        <w:gridCol w:w="1119"/>
        <w:gridCol w:w="6209"/>
      </w:tblGrid>
      <w:tr w:rsidR="004A21D9" w:rsidRPr="00E750E6" w:rsidTr="00E750E6">
        <w:trPr>
          <w:trHeight w:val="313"/>
          <w:jc w:val="center"/>
        </w:trPr>
        <w:tc>
          <w:tcPr>
            <w:tcW w:w="986"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FFFFFF" w:themeColor="background1"/>
                <w:sz w:val="18"/>
                <w:szCs w:val="18"/>
                <w:lang w:eastAsia="es-MX"/>
              </w:rPr>
              <w:t>PARTIDA</w:t>
            </w:r>
          </w:p>
        </w:tc>
        <w:tc>
          <w:tcPr>
            <w:tcW w:w="1297"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E750E6">
              <w:rPr>
                <w:rFonts w:ascii="Leelawadee UI" w:eastAsia="Times New Roman" w:hAnsi="Leelawadee UI" w:cs="Leelawadee UI"/>
                <w:b/>
                <w:bCs/>
                <w:color w:val="FFFFFF" w:themeColor="background1"/>
                <w:sz w:val="18"/>
                <w:szCs w:val="18"/>
                <w:lang w:eastAsia="es-MX"/>
              </w:rPr>
              <w:t>CANTIDAD</w:t>
            </w:r>
          </w:p>
        </w:tc>
        <w:tc>
          <w:tcPr>
            <w:tcW w:w="1119"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E750E6">
              <w:rPr>
                <w:rFonts w:ascii="Leelawadee UI" w:eastAsia="Times New Roman" w:hAnsi="Leelawadee UI" w:cs="Leelawadee UI"/>
                <w:b/>
                <w:bCs/>
                <w:color w:val="FFFFFF" w:themeColor="background1"/>
                <w:sz w:val="18"/>
                <w:szCs w:val="18"/>
                <w:lang w:eastAsia="es-MX"/>
              </w:rPr>
              <w:t xml:space="preserve">U/M </w:t>
            </w:r>
          </w:p>
        </w:tc>
        <w:tc>
          <w:tcPr>
            <w:tcW w:w="6209"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E750E6">
              <w:rPr>
                <w:rFonts w:ascii="Leelawadee UI" w:eastAsia="Times New Roman" w:hAnsi="Leelawadee UI" w:cs="Leelawadee UI"/>
                <w:b/>
                <w:bCs/>
                <w:color w:val="FFFFFF" w:themeColor="background1"/>
                <w:sz w:val="18"/>
                <w:szCs w:val="18"/>
                <w:lang w:eastAsia="es-MX"/>
              </w:rPr>
              <w:t>DESCRIPCIÓN</w:t>
            </w:r>
          </w:p>
        </w:tc>
      </w:tr>
      <w:tr w:rsidR="00C17C15" w:rsidRPr="00E750E6" w:rsidTr="00E750E6">
        <w:trPr>
          <w:trHeight w:val="191"/>
          <w:jc w:val="center"/>
        </w:trPr>
        <w:tc>
          <w:tcPr>
            <w:tcW w:w="986" w:type="dxa"/>
            <w:shd w:val="clear" w:color="auto" w:fill="auto"/>
            <w:vAlign w:val="center"/>
            <w:hideMark/>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proofErr w:type="spellStart"/>
            <w:r w:rsidRPr="00E750E6">
              <w:rPr>
                <w:rFonts w:ascii="Leelawadee UI" w:hAnsi="Leelawadee UI" w:cs="Leelawadee UI"/>
                <w:color w:val="000000"/>
                <w:sz w:val="18"/>
                <w:szCs w:val="18"/>
              </w:rPr>
              <w:t>Odometro</w:t>
            </w:r>
            <w:proofErr w:type="spellEnd"/>
            <w:r w:rsidRPr="00E750E6">
              <w:rPr>
                <w:rFonts w:ascii="Leelawadee UI" w:hAnsi="Leelawadee UI" w:cs="Leelawadee UI"/>
                <w:color w:val="000000"/>
                <w:sz w:val="18"/>
                <w:szCs w:val="18"/>
              </w:rPr>
              <w:t xml:space="preserve"> ODM - 12 con freno, con rueda 12 pulgadas</w:t>
            </w:r>
          </w:p>
        </w:tc>
      </w:tr>
      <w:tr w:rsidR="00C17C15" w:rsidRPr="00E750E6" w:rsidTr="00E750E6">
        <w:trPr>
          <w:trHeight w:val="269"/>
          <w:jc w:val="center"/>
        </w:trPr>
        <w:tc>
          <w:tcPr>
            <w:tcW w:w="986" w:type="dxa"/>
            <w:shd w:val="clear" w:color="auto" w:fill="auto"/>
            <w:vAlign w:val="center"/>
            <w:hideMark/>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Llaves combinadas </w:t>
            </w:r>
            <w:proofErr w:type="spellStart"/>
            <w:r w:rsidRPr="00E750E6">
              <w:rPr>
                <w:rFonts w:ascii="Leelawadee UI" w:hAnsi="Leelawadee UI" w:cs="Leelawadee UI"/>
                <w:color w:val="000000"/>
                <w:sz w:val="18"/>
                <w:szCs w:val="18"/>
              </w:rPr>
              <w:t>std</w:t>
            </w:r>
            <w:proofErr w:type="spellEnd"/>
            <w:r w:rsidRPr="00E750E6">
              <w:rPr>
                <w:rFonts w:ascii="Leelawadee UI" w:hAnsi="Leelawadee UI" w:cs="Leelawadee UI"/>
                <w:color w:val="000000"/>
                <w:sz w:val="18"/>
                <w:szCs w:val="18"/>
              </w:rPr>
              <w:t xml:space="preserve"> y mm de 22 piezas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Engrapadora Tipo pistola Clavadora y engrapadora neumática profesional</w:t>
            </w:r>
          </w:p>
        </w:tc>
      </w:tr>
      <w:tr w:rsidR="00C17C15" w:rsidRPr="00E750E6" w:rsidTr="00E750E6">
        <w:trPr>
          <w:trHeight w:val="295"/>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Rotomartillo </w:t>
            </w:r>
            <w:r w:rsidR="00E750E6" w:rsidRPr="00E750E6">
              <w:rPr>
                <w:rFonts w:ascii="Leelawadee UI" w:hAnsi="Leelawadee UI" w:cs="Leelawadee UI"/>
                <w:color w:val="000000"/>
                <w:sz w:val="18"/>
                <w:szCs w:val="18"/>
              </w:rPr>
              <w:t>inalámbrico</w:t>
            </w:r>
            <w:r w:rsidRPr="00E750E6">
              <w:rPr>
                <w:rFonts w:ascii="Leelawadee UI" w:hAnsi="Leelawadee UI" w:cs="Leelawadee UI"/>
                <w:color w:val="000000"/>
                <w:sz w:val="18"/>
                <w:szCs w:val="18"/>
              </w:rPr>
              <w:t xml:space="preserve"> 1/2 20V 500/2000Rpm</w:t>
            </w:r>
          </w:p>
        </w:tc>
      </w:tr>
      <w:tr w:rsidR="00C17C15" w:rsidRPr="00E750E6" w:rsidTr="00E750E6">
        <w:trPr>
          <w:trHeight w:val="76"/>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Carretilla Uso rudo</w:t>
            </w:r>
          </w:p>
        </w:tc>
      </w:tr>
      <w:tr w:rsidR="00C17C15" w:rsidRPr="00E750E6" w:rsidTr="00E750E6">
        <w:trPr>
          <w:trHeight w:val="309"/>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Estuc</w:t>
            </w:r>
            <w:r w:rsidR="00E750E6" w:rsidRPr="00E750E6">
              <w:rPr>
                <w:rFonts w:ascii="Leelawadee UI" w:hAnsi="Leelawadee UI" w:cs="Leelawadee UI"/>
                <w:color w:val="000000"/>
                <w:sz w:val="18"/>
                <w:szCs w:val="18"/>
              </w:rPr>
              <w:t>h</w:t>
            </w:r>
            <w:r w:rsidRPr="00E750E6">
              <w:rPr>
                <w:rFonts w:ascii="Leelawadee UI" w:hAnsi="Leelawadee UI" w:cs="Leelawadee UI"/>
                <w:color w:val="000000"/>
                <w:sz w:val="18"/>
                <w:szCs w:val="18"/>
              </w:rPr>
              <w:t>e de brocas con 19 piezas</w:t>
            </w:r>
          </w:p>
        </w:tc>
      </w:tr>
      <w:tr w:rsidR="00C17C15" w:rsidRPr="00E750E6" w:rsidTr="00E750E6">
        <w:trPr>
          <w:trHeight w:val="448"/>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Juego de dados con matraca inclu</w:t>
            </w:r>
            <w:r w:rsidR="00E750E6" w:rsidRPr="00E750E6">
              <w:rPr>
                <w:rFonts w:ascii="Leelawadee UI" w:hAnsi="Leelawadee UI" w:cs="Leelawadee UI"/>
                <w:color w:val="000000"/>
                <w:sz w:val="18"/>
                <w:szCs w:val="18"/>
              </w:rPr>
              <w:t>i</w:t>
            </w:r>
            <w:r w:rsidRPr="00E750E6">
              <w:rPr>
                <w:rFonts w:ascii="Leelawadee UI" w:hAnsi="Leelawadee UI" w:cs="Leelawadee UI"/>
                <w:color w:val="000000"/>
                <w:sz w:val="18"/>
                <w:szCs w:val="18"/>
              </w:rPr>
              <w:t>da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proofErr w:type="gramStart"/>
            <w:r w:rsidRPr="00E750E6">
              <w:rPr>
                <w:rFonts w:ascii="Leelawadee UI" w:hAnsi="Leelawadee UI" w:cs="Leelawadee UI"/>
                <w:color w:val="000000"/>
                <w:sz w:val="18"/>
                <w:szCs w:val="18"/>
              </w:rPr>
              <w:t>Sopladora  con</w:t>
            </w:r>
            <w:proofErr w:type="gramEnd"/>
            <w:r w:rsidRPr="00E750E6">
              <w:rPr>
                <w:rFonts w:ascii="Leelawadee UI" w:hAnsi="Leelawadee UI" w:cs="Leelawadee UI"/>
                <w:color w:val="000000"/>
                <w:sz w:val="18"/>
                <w:szCs w:val="18"/>
              </w:rPr>
              <w:t xml:space="preserve"> motor a gasolina 26 </w:t>
            </w:r>
            <w:proofErr w:type="spellStart"/>
            <w:r w:rsidRPr="00E750E6">
              <w:rPr>
                <w:rFonts w:ascii="Leelawadee UI" w:hAnsi="Leelawadee UI" w:cs="Leelawadee UI"/>
                <w:color w:val="000000"/>
                <w:sz w:val="18"/>
                <w:szCs w:val="18"/>
              </w:rPr>
              <w:t>cc.</w:t>
            </w:r>
            <w:proofErr w:type="spellEnd"/>
            <w:r w:rsidRPr="00E750E6">
              <w:rPr>
                <w:rFonts w:ascii="Leelawadee UI" w:hAnsi="Leelawadee UI" w:cs="Leelawadee UI"/>
                <w:color w:val="000000"/>
                <w:sz w:val="18"/>
                <w:szCs w:val="18"/>
              </w:rPr>
              <w:t xml:space="preserve"> Tipo mochila uso rudo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Sopladora / aspiradora con motor a gasolina 26 </w:t>
            </w:r>
            <w:proofErr w:type="spellStart"/>
            <w:r w:rsidRPr="00E750E6">
              <w:rPr>
                <w:rFonts w:ascii="Leelawadee UI" w:hAnsi="Leelawadee UI" w:cs="Leelawadee UI"/>
                <w:color w:val="000000"/>
                <w:sz w:val="18"/>
                <w:szCs w:val="18"/>
              </w:rPr>
              <w:t>cc</w:t>
            </w:r>
            <w:proofErr w:type="spellEnd"/>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10</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Rollos de piola para desbrozadora de 262 m</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Prensa de hierro nodular, 5"</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Aceite de 2 tiempos para desbrozadora en bote de 400 ml.</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Tijeras para poda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Unidad de Estantería de Alambre </w:t>
            </w:r>
            <w:proofErr w:type="gramStart"/>
            <w:r w:rsidRPr="00E750E6">
              <w:rPr>
                <w:rFonts w:ascii="Leelawadee UI" w:hAnsi="Leelawadee UI" w:cs="Leelawadee UI"/>
                <w:color w:val="000000"/>
                <w:sz w:val="18"/>
                <w:szCs w:val="18"/>
              </w:rPr>
              <w:t>Cromado  36</w:t>
            </w:r>
            <w:proofErr w:type="gramEnd"/>
            <w:r w:rsidRPr="00E750E6">
              <w:rPr>
                <w:rFonts w:ascii="Leelawadee UI" w:hAnsi="Leelawadee UI" w:cs="Leelawadee UI"/>
                <w:color w:val="000000"/>
                <w:sz w:val="18"/>
                <w:szCs w:val="18"/>
              </w:rPr>
              <w:t xml:space="preserve"> x 18 x 54", 91 x 46 x 137 cm</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Martillo de goma de 450 </w:t>
            </w:r>
            <w:proofErr w:type="spellStart"/>
            <w:r w:rsidRPr="00E750E6">
              <w:rPr>
                <w:rFonts w:ascii="Leelawadee UI" w:hAnsi="Leelawadee UI" w:cs="Leelawadee UI"/>
                <w:color w:val="000000"/>
                <w:sz w:val="18"/>
                <w:szCs w:val="18"/>
              </w:rPr>
              <w:t>grm</w:t>
            </w:r>
            <w:proofErr w:type="spellEnd"/>
            <w:r w:rsidR="00E750E6" w:rsidRPr="00E750E6">
              <w:rPr>
                <w:rFonts w:ascii="Leelawadee UI" w:hAnsi="Leelawadee UI" w:cs="Leelawadee UI"/>
                <w:color w:val="000000"/>
                <w:sz w:val="18"/>
                <w:szCs w:val="18"/>
              </w:rPr>
              <w:t>.</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Caja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Caja de soldadura 6013 de 1/8</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Palas cuadradas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Escoba tipo araña de metal</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Coa cuadrada para jardinero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20</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E750E6"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Extensión</w:t>
            </w:r>
            <w:r w:rsidR="00C17C15" w:rsidRPr="00E750E6">
              <w:rPr>
                <w:rFonts w:ascii="Leelawadee UI" w:hAnsi="Leelawadee UI" w:cs="Leelawadee UI"/>
                <w:color w:val="000000"/>
                <w:sz w:val="18"/>
                <w:szCs w:val="18"/>
              </w:rPr>
              <w:t xml:space="preserve"> Cable Uso Rudo 50 Metros Calibre 10, con Contacto Doble</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5</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E750E6"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Extensión de 15 metros.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Esmeriladora Angular de media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Rollo de 100 metros manguera de gel de 1/2</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Compresor Básico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lastRenderedPageBreak/>
              <w:t>25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Tijeras para poda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Juego de desarmadores 8 piezas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Juego de 3 pinzas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5</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Kilo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Alambre recosido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aspersores de 1 pulgada para riego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30</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esmeriladora Angular de 3/8</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6</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Candados alta seguridad</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Metro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Metros de cadena de 3/8</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engrasadora ma</w:t>
            </w:r>
            <w:r w:rsidR="00E750E6" w:rsidRPr="00E750E6">
              <w:rPr>
                <w:rFonts w:ascii="Leelawadee UI" w:hAnsi="Leelawadee UI" w:cs="Leelawadee UI"/>
                <w:color w:val="000000"/>
                <w:sz w:val="18"/>
                <w:szCs w:val="18"/>
              </w:rPr>
              <w:t>n</w:t>
            </w:r>
            <w:r w:rsidRPr="00E750E6">
              <w:rPr>
                <w:rFonts w:ascii="Leelawadee UI" w:hAnsi="Leelawadee UI" w:cs="Leelawadee UI"/>
                <w:color w:val="000000"/>
                <w:sz w:val="18"/>
                <w:szCs w:val="18"/>
              </w:rPr>
              <w:t>ual</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Filtros para </w:t>
            </w:r>
            <w:r w:rsidR="00E750E6" w:rsidRPr="00E750E6">
              <w:rPr>
                <w:rFonts w:ascii="Leelawadee UI" w:hAnsi="Leelawadee UI" w:cs="Leelawadee UI"/>
                <w:color w:val="000000"/>
                <w:sz w:val="18"/>
                <w:szCs w:val="18"/>
              </w:rPr>
              <w:t>mingitorios</w:t>
            </w:r>
            <w:r w:rsidRPr="00E750E6">
              <w:rPr>
                <w:rFonts w:ascii="Leelawadee UI" w:hAnsi="Leelawadee UI" w:cs="Leelawadee UI"/>
                <w:color w:val="000000"/>
                <w:sz w:val="18"/>
                <w:szCs w:val="18"/>
              </w:rPr>
              <w:t xml:space="preserve"> </w:t>
            </w:r>
            <w:proofErr w:type="spellStart"/>
            <w:r w:rsidRPr="00E750E6">
              <w:rPr>
                <w:rFonts w:ascii="Leelawadee UI" w:hAnsi="Leelawadee UI" w:cs="Leelawadee UI"/>
                <w:color w:val="000000"/>
                <w:sz w:val="18"/>
                <w:szCs w:val="18"/>
              </w:rPr>
              <w:t>helvex</w:t>
            </w:r>
            <w:proofErr w:type="spellEnd"/>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35 cm </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30 cm </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25 cm </w:t>
            </w:r>
          </w:p>
        </w:tc>
      </w:tr>
      <w:tr w:rsidR="00C17C15" w:rsidRPr="00E750E6" w:rsidTr="00E750E6">
        <w:trPr>
          <w:trHeight w:val="198"/>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20 cm </w:t>
            </w:r>
          </w:p>
        </w:tc>
      </w:tr>
      <w:tr w:rsidR="00C17C15" w:rsidRPr="00E750E6" w:rsidTr="00E750E6">
        <w:trPr>
          <w:trHeight w:val="417"/>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Gabinete Universal Metálico con 4 entrepaños color arena, con 2 puertas abatibles 87 x 37 x 180 cm con cerradura de llave</w:t>
            </w:r>
          </w:p>
        </w:tc>
      </w:tr>
    </w:tbl>
    <w:p w:rsidR="004A21D9" w:rsidRPr="008570C0" w:rsidRDefault="004A21D9" w:rsidP="00212D1F">
      <w:pPr>
        <w:jc w:val="both"/>
        <w:rPr>
          <w:rFonts w:ascii="Leelawadee UI" w:hAnsi="Leelawadee UI" w:cs="Leelawadee UI"/>
          <w:sz w:val="18"/>
          <w:szCs w:val="18"/>
        </w:rPr>
      </w:pP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5.- El precio del bien o servicio objeto de la presente licitación, deberá estar especificado en moneda nacional, desglosando el I.V.A.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4A21D9"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4A21D9" w:rsidRPr="008570C0" w:rsidRDefault="004A21D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4A21D9" w:rsidRPr="008570C0" w:rsidRDefault="004A21D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4A21D9" w:rsidRPr="008570C0" w:rsidRDefault="004A21D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4A21D9" w:rsidRPr="008570C0" w:rsidRDefault="004A21D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4A21D9" w:rsidRPr="008570C0" w:rsidRDefault="004A21D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4A21D9" w:rsidRDefault="004A21D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4A21D9" w:rsidRPr="008570C0" w:rsidRDefault="004A21D9" w:rsidP="00E41DF6">
      <w:pPr>
        <w:spacing w:after="0" w:line="240" w:lineRule="auto"/>
        <w:jc w:val="both"/>
        <w:rPr>
          <w:rFonts w:ascii="Leelawadee UI" w:hAnsi="Leelawadee UI" w:cs="Leelawadee UI"/>
          <w:sz w:val="18"/>
          <w:szCs w:val="18"/>
        </w:rPr>
      </w:pPr>
    </w:p>
    <w:p w:rsidR="004A21D9"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w:t>
      </w:r>
      <w:r w:rsidRPr="008570C0">
        <w:rPr>
          <w:rFonts w:ascii="Leelawadee UI" w:hAnsi="Leelawadee UI" w:cs="Leelawadee UI"/>
          <w:sz w:val="18"/>
          <w:szCs w:val="18"/>
        </w:rPr>
        <w:lastRenderedPageBreak/>
        <w:t>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4A21D9" w:rsidRDefault="004A21D9" w:rsidP="00212D1F">
      <w:pPr>
        <w:jc w:val="both"/>
        <w:rPr>
          <w:rFonts w:ascii="Leelawadee UI" w:hAnsi="Leelawadee UI" w:cs="Leelawadee UI"/>
          <w:sz w:val="18"/>
          <w:szCs w:val="18"/>
        </w:rPr>
      </w:pPr>
    </w:p>
    <w:p w:rsidR="004A21D9" w:rsidRPr="008570C0" w:rsidRDefault="004A21D9" w:rsidP="00212D1F">
      <w:pPr>
        <w:jc w:val="both"/>
        <w:rPr>
          <w:rFonts w:ascii="Leelawadee UI" w:hAnsi="Leelawadee UI" w:cs="Leelawadee UI"/>
          <w:sz w:val="18"/>
          <w:szCs w:val="18"/>
        </w:rPr>
        <w:sectPr w:rsidR="004A21D9"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4A21D9" w:rsidRPr="008570C0" w:rsidRDefault="004A21D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4A21D9" w:rsidRPr="008570C0" w:rsidRDefault="004A21D9" w:rsidP="000035CD">
      <w:pPr>
        <w:spacing w:after="0" w:line="240" w:lineRule="auto"/>
        <w:jc w:val="both"/>
        <w:rPr>
          <w:rFonts w:ascii="Leelawadee UI" w:hAnsi="Leelawadee UI" w:cs="Leelawadee UI"/>
          <w:b/>
          <w:bCs/>
          <w:sz w:val="18"/>
          <w:szCs w:val="18"/>
        </w:rPr>
        <w:sectPr w:rsidR="004A21D9"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4A21D9" w:rsidRDefault="004A21D9" w:rsidP="000035CD">
      <w:pPr>
        <w:spacing w:after="0" w:line="240" w:lineRule="auto"/>
        <w:jc w:val="both"/>
        <w:rPr>
          <w:rFonts w:ascii="Leelawadee UI" w:hAnsi="Leelawadee UI" w:cs="Leelawadee UI"/>
          <w:b/>
          <w:bCs/>
          <w:sz w:val="18"/>
          <w:szCs w:val="18"/>
        </w:rPr>
        <w:sectPr w:rsidR="004A21D9"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4A21D9" w:rsidRPr="008570C0" w:rsidRDefault="004A21D9" w:rsidP="000035CD">
      <w:pPr>
        <w:spacing w:after="0" w:line="240" w:lineRule="auto"/>
        <w:jc w:val="both"/>
        <w:rPr>
          <w:rFonts w:ascii="Leelawadee UI" w:hAnsi="Leelawadee UI" w:cs="Leelawadee UI"/>
          <w:b/>
          <w:bCs/>
          <w:sz w:val="18"/>
          <w:szCs w:val="18"/>
        </w:rPr>
      </w:pPr>
    </w:p>
    <w:sectPr w:rsidR="004A21D9" w:rsidRPr="008570C0" w:rsidSect="004A21D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F8A" w:rsidRDefault="00462F8A" w:rsidP="003667C0">
      <w:pPr>
        <w:spacing w:after="0" w:line="240" w:lineRule="auto"/>
      </w:pPr>
      <w:r>
        <w:separator/>
      </w:r>
    </w:p>
  </w:endnote>
  <w:endnote w:type="continuationSeparator" w:id="0">
    <w:p w:rsidR="00462F8A" w:rsidRDefault="00462F8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Default="004A21D9">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Default="004A21D9">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Default="004A21D9">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F8A" w:rsidRDefault="00462F8A" w:rsidP="003667C0">
      <w:pPr>
        <w:spacing w:after="0" w:line="240" w:lineRule="auto"/>
      </w:pPr>
      <w:r>
        <w:separator/>
      </w:r>
    </w:p>
  </w:footnote>
  <w:footnote w:type="continuationSeparator" w:id="0">
    <w:p w:rsidR="00462F8A" w:rsidRDefault="00462F8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Pr="00D91583" w:rsidRDefault="004A21D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4A21D9" w:rsidRDefault="004A21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4A21D9" w:rsidRPr="003667C0" w:rsidRDefault="004A21D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4A21D9" w:rsidRDefault="004A21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4A21D9" w:rsidRPr="003667C0" w:rsidRDefault="004A21D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4A21D9" w:rsidRDefault="004A21D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4EB3"/>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62F8A"/>
    <w:rsid w:val="004733A1"/>
    <w:rsid w:val="00480E30"/>
    <w:rsid w:val="004A21D9"/>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2C81"/>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555A9"/>
    <w:rsid w:val="00AF1C66"/>
    <w:rsid w:val="00AF6800"/>
    <w:rsid w:val="00B55652"/>
    <w:rsid w:val="00B73BE0"/>
    <w:rsid w:val="00B92828"/>
    <w:rsid w:val="00BD1233"/>
    <w:rsid w:val="00BD1FFE"/>
    <w:rsid w:val="00C17C15"/>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50E6"/>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28D8"/>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DEB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1463</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2023-04-20T21:54:00Z</dcterms:created>
  <dcterms:modified xsi:type="dcterms:W3CDTF">2023-04-20T22:21:00Z</dcterms:modified>
</cp:coreProperties>
</file>